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bookmarkStart w:id="0" w:name="_GoBack"/>
            <w:bookmarkEnd w:id="0"/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3F5617DC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</w:t>
            </w:r>
            <w:r w:rsidR="00FC2C8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Incorporación y Recaudación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48C5DBB2" w:rsidR="00A3073F" w:rsidRPr="00A3073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FC2C8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Dictamen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03B77A4D" w:rsidR="00A3073F" w:rsidRPr="002D09EF" w:rsidRDefault="00FC2C80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Antonio Ramirez Vargas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3104A0AD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</w:t>
            </w:r>
            <w:r w:rsidR="00FC2C8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Dictamen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42E10CB9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Av. </w:t>
            </w:r>
            <w:r w:rsidR="00FC2C8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Paseo de la Reforma 476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</w:t>
            </w:r>
            <w:r w:rsidR="00E0112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Cuarto Piso, Ala Oriente, 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Col. </w:t>
            </w:r>
            <w:r w:rsidR="00FC2C8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Cuauhtémoc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Alcaldía Cuauhtémoc, C. P. 06720, Ciudad de México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33F2C88B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Tel. </w:t>
            </w:r>
            <w:r w:rsidR="00FC2C8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55 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</w:t>
            </w:r>
            <w:r w:rsidR="00FC2C8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2 38 27 00,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Ext. </w:t>
            </w:r>
            <w:r w:rsidR="00FC2C8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10451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r w:rsidR="00FC2C8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antonio.ramirezv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22571F92" w:rsidR="00CA692E" w:rsidRPr="008D7CA5" w:rsidRDefault="00304F2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FC2C8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Dictamen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6151DA5F" w:rsidR="00CA692E" w:rsidRPr="008D7CA5" w:rsidRDefault="0027735A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804.039.03S Incorporación y Recaudación</w:t>
            </w:r>
            <w:r w:rsidR="00C8380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4C667BEB" w:rsidR="00D52008" w:rsidRPr="00C8380F" w:rsidRDefault="0027735A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804.039.03S.006 Registro de Contadores Públicos Autorizados </w:t>
            </w:r>
          </w:p>
        </w:tc>
        <w:tc>
          <w:tcPr>
            <w:tcW w:w="1519" w:type="pct"/>
            <w:vAlign w:val="center"/>
          </w:tcPr>
          <w:p w14:paraId="420D570C" w14:textId="26BE0996" w:rsidR="00D52008" w:rsidRPr="00C8380F" w:rsidRDefault="008C38DB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documentación comprende </w:t>
            </w:r>
            <w:r w:rsidR="008C1ECE">
              <w:rPr>
                <w:rFonts w:ascii="Montserrat Medium" w:hAnsi="Montserrat Medium"/>
                <w:color w:val="000000"/>
                <w:sz w:val="14"/>
                <w:szCs w:val="14"/>
              </w:rPr>
              <w:t>la gestión de l</w:t>
            </w:r>
            <w:r w:rsidR="0027735A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os expedientes abiertos a nombre de los Contadores Públicos Autorizados, </w:t>
            </w:r>
            <w:r w:rsidR="008C1ECE">
              <w:rPr>
                <w:rFonts w:ascii="Montserrat Medium" w:hAnsi="Montserrat Medium"/>
                <w:color w:val="000000"/>
                <w:sz w:val="14"/>
                <w:szCs w:val="14"/>
              </w:rPr>
              <w:t>ante el Archivo General de la Nación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56B96745" w:rsidR="00D52008" w:rsidRPr="00FF089E" w:rsidRDefault="007E1F1E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121</w:t>
            </w:r>
            <w:r w:rsidR="008C1EC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A27DB"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64" w:type="pct"/>
            <w:vAlign w:val="center"/>
          </w:tcPr>
          <w:p w14:paraId="499BB8BA" w14:textId="6E2B8DF9" w:rsidR="00D52008" w:rsidRPr="00C8380F" w:rsidRDefault="008C38D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En el espacio designado como archivo de trámite ubicado en</w:t>
            </w:r>
            <w:r w:rsidR="00FC2C80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: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</w:t>
            </w:r>
            <w:r w:rsidR="00FC2C80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I</w:t>
            </w:r>
            <w:r w:rsidR="00FC2C80" w:rsidRPr="00FC2C80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nstalaciones de “Laboratorios de Normatividad”, ubicado en Calzada Vallejo, número 675, planta baja, Colonia Magdalena de las Salinas, Alcaldía Gustavo A. Madero, Código Postal 07760, Ciudad de México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7"/>
        <w:gridCol w:w="1235"/>
        <w:gridCol w:w="3458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1D03D7AB" w:rsidR="00D52008" w:rsidRDefault="00FC2C80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Lic. Luis Cerón Álvarez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12ED0460" w:rsidR="000B586C" w:rsidRDefault="000B586C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Lic.  </w:t>
            </w:r>
            <w:r w:rsidR="0027735A">
              <w:rPr>
                <w:rFonts w:ascii="Montserrat Medium" w:hAnsi="Montserrat Medium"/>
                <w:color w:val="000000"/>
                <w:sz w:val="14"/>
                <w:szCs w:val="14"/>
              </w:rPr>
              <w:t>Antonio Ramírez Vargas</w:t>
            </w:r>
          </w:p>
          <w:p w14:paraId="2D0B8AF7" w14:textId="7AEEFD16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de </w:t>
            </w:r>
            <w:r w:rsidR="00FC2C80">
              <w:rPr>
                <w:rFonts w:ascii="Montserrat Medium" w:hAnsi="Montserrat Medium"/>
                <w:color w:val="000000"/>
                <w:sz w:val="14"/>
                <w:szCs w:val="14"/>
              </w:rPr>
              <w:t>Dictamen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BCF88E" w14:textId="77777777" w:rsidR="00ED2421" w:rsidRDefault="00ED2421" w:rsidP="00984A99">
      <w:r>
        <w:separator/>
      </w:r>
    </w:p>
  </w:endnote>
  <w:endnote w:type="continuationSeparator" w:id="0">
    <w:p w14:paraId="2F0A20DB" w14:textId="77777777" w:rsidR="00ED2421" w:rsidRDefault="00ED2421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B82259" w:rsidRPr="00B82259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E7BB3" w14:textId="77777777" w:rsidR="00ED2421" w:rsidRDefault="00ED2421" w:rsidP="00984A99">
      <w:r>
        <w:separator/>
      </w:r>
    </w:p>
  </w:footnote>
  <w:footnote w:type="continuationSeparator" w:id="0">
    <w:p w14:paraId="66F42449" w14:textId="77777777" w:rsidR="00ED2421" w:rsidRDefault="00ED2421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A38"/>
    <w:rsid w:val="00212B06"/>
    <w:rsid w:val="00213C3B"/>
    <w:rsid w:val="0021679D"/>
    <w:rsid w:val="00244C41"/>
    <w:rsid w:val="00253115"/>
    <w:rsid w:val="00254C93"/>
    <w:rsid w:val="0027735A"/>
    <w:rsid w:val="00280BC6"/>
    <w:rsid w:val="00287592"/>
    <w:rsid w:val="002A052C"/>
    <w:rsid w:val="002A3579"/>
    <w:rsid w:val="002B609C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E1F1E"/>
    <w:rsid w:val="007E6C1C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2100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2259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01122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D242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2C80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049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F5C13A-4D94-4313-A0CE-0DF122FB5C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DMCPIR</cp:lastModifiedBy>
  <cp:revision>2</cp:revision>
  <cp:lastPrinted>2026-04-22T00:07:00Z</cp:lastPrinted>
  <dcterms:created xsi:type="dcterms:W3CDTF">2026-04-23T18:48:00Z</dcterms:created>
  <dcterms:modified xsi:type="dcterms:W3CDTF">2026-04-23T18:48:00Z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